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BC8D" w14:textId="095DC990" w:rsidR="00E4170E" w:rsidRPr="007D3F48" w:rsidRDefault="00E4170E" w:rsidP="00E4170E">
      <w:pPr>
        <w:pStyle w:val="Geenafstand"/>
        <w:jc w:val="center"/>
        <w:rPr>
          <w:b/>
          <w:bCs/>
          <w:sz w:val="22"/>
          <w:szCs w:val="22"/>
        </w:rPr>
      </w:pPr>
      <w:r w:rsidRPr="007D3F48">
        <w:rPr>
          <w:b/>
          <w:bCs/>
          <w:sz w:val="22"/>
          <w:szCs w:val="22"/>
        </w:rPr>
        <w:t>Relatie NMVH – SGMA_v202</w:t>
      </w:r>
      <w:r w:rsidR="00F201D6">
        <w:rPr>
          <w:b/>
          <w:bCs/>
          <w:sz w:val="22"/>
          <w:szCs w:val="22"/>
        </w:rPr>
        <w:t>5-03-18</w:t>
      </w:r>
    </w:p>
    <w:p w14:paraId="5A3BAF9A" w14:textId="77777777" w:rsidR="00E4170E" w:rsidRDefault="00E4170E" w:rsidP="00E4170E">
      <w:pPr>
        <w:pStyle w:val="Geenafstand"/>
        <w:rPr>
          <w:sz w:val="22"/>
          <w:szCs w:val="22"/>
        </w:rPr>
      </w:pPr>
    </w:p>
    <w:p w14:paraId="08927772" w14:textId="77777777" w:rsidR="000467D8" w:rsidRPr="007D3F48" w:rsidRDefault="000467D8" w:rsidP="000467D8">
      <w:pPr>
        <w:pStyle w:val="Geenafstand"/>
        <w:rPr>
          <w:b/>
          <w:bCs/>
          <w:sz w:val="22"/>
          <w:szCs w:val="22"/>
          <w:u w:val="single"/>
        </w:rPr>
      </w:pPr>
      <w:r w:rsidRPr="007D3F48">
        <w:rPr>
          <w:b/>
          <w:bCs/>
          <w:sz w:val="22"/>
          <w:szCs w:val="22"/>
          <w:u w:val="single"/>
        </w:rPr>
        <w:t>Huishoudelijk Reglement NMVH (2024-07-08)</w:t>
      </w:r>
    </w:p>
    <w:p w14:paraId="5E449845" w14:textId="77777777" w:rsidR="000467D8" w:rsidRPr="007D3F48" w:rsidRDefault="000467D8" w:rsidP="00E4170E">
      <w:pPr>
        <w:pStyle w:val="Geenafstand"/>
        <w:rPr>
          <w:sz w:val="22"/>
          <w:szCs w:val="22"/>
        </w:rPr>
      </w:pPr>
    </w:p>
    <w:p w14:paraId="60541BA0" w14:textId="57E41755" w:rsidR="00E4170E" w:rsidRPr="007D3F48" w:rsidRDefault="00E4170E" w:rsidP="00E4170E">
      <w:pPr>
        <w:pStyle w:val="Geenafstand"/>
        <w:rPr>
          <w:sz w:val="22"/>
          <w:szCs w:val="22"/>
        </w:rPr>
      </w:pPr>
      <w:r w:rsidRPr="007D3F48">
        <w:rPr>
          <w:sz w:val="22"/>
          <w:szCs w:val="22"/>
        </w:rPr>
        <w:t xml:space="preserve">Onderstaand is de huidige situatie als het gaat om de relatie tussen NMVH en SGMA. </w:t>
      </w:r>
    </w:p>
    <w:p w14:paraId="486432B9" w14:textId="09EB687B" w:rsidR="001E610D" w:rsidRPr="007D3F48" w:rsidRDefault="001E610D" w:rsidP="00E4170E">
      <w:pPr>
        <w:pStyle w:val="Geenafstand"/>
        <w:rPr>
          <w:i/>
          <w:iCs/>
          <w:sz w:val="22"/>
          <w:szCs w:val="22"/>
          <w:u w:val="single"/>
        </w:rPr>
      </w:pPr>
      <w:r w:rsidRPr="007D3F48">
        <w:rPr>
          <w:i/>
          <w:iCs/>
          <w:sz w:val="22"/>
          <w:szCs w:val="22"/>
          <w:u w:val="single"/>
        </w:rPr>
        <w:t xml:space="preserve">Voorgestelde wijzigingen in </w:t>
      </w:r>
      <w:proofErr w:type="spellStart"/>
      <w:r w:rsidRPr="007D3F48">
        <w:rPr>
          <w:i/>
          <w:iCs/>
          <w:color w:val="0070C0"/>
          <w:sz w:val="22"/>
          <w:szCs w:val="22"/>
          <w:u w:val="single"/>
        </w:rPr>
        <w:t>blauw-italic+</w:t>
      </w:r>
      <w:proofErr w:type="gramStart"/>
      <w:r w:rsidRPr="007D3F48">
        <w:rPr>
          <w:i/>
          <w:iCs/>
          <w:color w:val="0070C0"/>
          <w:sz w:val="22"/>
          <w:szCs w:val="22"/>
          <w:u w:val="single"/>
        </w:rPr>
        <w:t>onderstreept</w:t>
      </w:r>
      <w:proofErr w:type="spellEnd"/>
      <w:proofErr w:type="gramEnd"/>
      <w:r w:rsidRPr="007D3F48">
        <w:rPr>
          <w:i/>
          <w:iCs/>
          <w:sz w:val="22"/>
          <w:szCs w:val="22"/>
          <w:u w:val="single"/>
        </w:rPr>
        <w:t>.</w:t>
      </w:r>
    </w:p>
    <w:p w14:paraId="5374E73A" w14:textId="40637334" w:rsidR="00E4170E" w:rsidRDefault="00E4170E" w:rsidP="00E4170E">
      <w:pPr>
        <w:pStyle w:val="Geenafstand"/>
        <w:rPr>
          <w:sz w:val="22"/>
          <w:szCs w:val="22"/>
        </w:rPr>
      </w:pPr>
    </w:p>
    <w:p w14:paraId="2EEA8D48" w14:textId="77777777" w:rsidR="000467D8" w:rsidRDefault="000467D8" w:rsidP="00E4170E">
      <w:pPr>
        <w:pStyle w:val="Geenafstand"/>
        <w:rPr>
          <w:sz w:val="22"/>
          <w:szCs w:val="22"/>
        </w:rPr>
      </w:pPr>
    </w:p>
    <w:p w14:paraId="2E94FBAC" w14:textId="77777777" w:rsidR="00E4170E" w:rsidRPr="007D3F48" w:rsidRDefault="00E4170E" w:rsidP="00E4170E">
      <w:pPr>
        <w:pStyle w:val="Geenafstand"/>
        <w:ind w:left="360"/>
        <w:rPr>
          <w:b/>
          <w:sz w:val="22"/>
          <w:szCs w:val="22"/>
        </w:rPr>
      </w:pPr>
      <w:r w:rsidRPr="007D3F48">
        <w:rPr>
          <w:b/>
          <w:sz w:val="22"/>
          <w:szCs w:val="22"/>
        </w:rPr>
        <w:t>Artikel 8: Relatie NMVH - SGMA</w:t>
      </w:r>
    </w:p>
    <w:p w14:paraId="2487D339" w14:textId="77777777" w:rsidR="00E4170E" w:rsidRPr="007D3F48" w:rsidRDefault="00E4170E" w:rsidP="00E4170E">
      <w:pPr>
        <w:pStyle w:val="Geenafstand"/>
        <w:numPr>
          <w:ilvl w:val="0"/>
          <w:numId w:val="1"/>
        </w:numPr>
        <w:ind w:left="720"/>
        <w:rPr>
          <w:bCs/>
          <w:sz w:val="22"/>
          <w:szCs w:val="22"/>
        </w:rPr>
      </w:pPr>
      <w:r w:rsidRPr="007D3F48">
        <w:rPr>
          <w:bCs/>
          <w:sz w:val="22"/>
          <w:szCs w:val="22"/>
        </w:rPr>
        <w:t>Het bestuur van de NVMH benoemt en ontslaat het bestuur van de SGMA (volgt statuten SGMA)</w:t>
      </w:r>
    </w:p>
    <w:p w14:paraId="09BEEE1A" w14:textId="77777777" w:rsidR="00E4170E" w:rsidRPr="007D3F48" w:rsidRDefault="00E4170E" w:rsidP="00E4170E">
      <w:pPr>
        <w:pStyle w:val="Geenafstand"/>
        <w:numPr>
          <w:ilvl w:val="0"/>
          <w:numId w:val="1"/>
        </w:numPr>
        <w:ind w:left="720"/>
        <w:rPr>
          <w:bCs/>
          <w:sz w:val="22"/>
          <w:szCs w:val="22"/>
        </w:rPr>
      </w:pPr>
      <w:r w:rsidRPr="007D3F48">
        <w:rPr>
          <w:bCs/>
          <w:sz w:val="22"/>
          <w:szCs w:val="22"/>
        </w:rPr>
        <w:t>Het bestuur van de NMVH controleert de resultaten van de SGMA achteraf.</w:t>
      </w:r>
    </w:p>
    <w:p w14:paraId="7CC11E5A" w14:textId="77777777" w:rsidR="00E4170E" w:rsidRPr="007D3F48" w:rsidRDefault="00E4170E" w:rsidP="00E4170E">
      <w:pPr>
        <w:pStyle w:val="Geenafstand"/>
        <w:numPr>
          <w:ilvl w:val="0"/>
          <w:numId w:val="1"/>
        </w:numPr>
        <w:ind w:left="720"/>
        <w:rPr>
          <w:bCs/>
          <w:sz w:val="22"/>
          <w:szCs w:val="22"/>
        </w:rPr>
      </w:pPr>
      <w:r w:rsidRPr="007D3F48">
        <w:rPr>
          <w:bCs/>
          <w:sz w:val="22"/>
          <w:szCs w:val="22"/>
        </w:rPr>
        <w:t>In de financiële rapportage van de SGMA zijn de volgende posten zichtbaar:</w:t>
      </w:r>
    </w:p>
    <w:p w14:paraId="17B66AC5" w14:textId="77777777" w:rsidR="00E4170E" w:rsidRPr="007D3F48" w:rsidRDefault="00E4170E" w:rsidP="00E4170E">
      <w:pPr>
        <w:pStyle w:val="Geenafstand"/>
        <w:numPr>
          <w:ilvl w:val="1"/>
          <w:numId w:val="1"/>
        </w:numPr>
        <w:ind w:left="1440"/>
        <w:rPr>
          <w:bCs/>
          <w:sz w:val="22"/>
          <w:szCs w:val="22"/>
        </w:rPr>
      </w:pPr>
      <w:r w:rsidRPr="007D3F48">
        <w:rPr>
          <w:bCs/>
          <w:sz w:val="22"/>
          <w:szCs w:val="22"/>
        </w:rPr>
        <w:t>Aankoop per perceel/percelen.</w:t>
      </w:r>
    </w:p>
    <w:p w14:paraId="4C2AB5A6" w14:textId="77777777" w:rsidR="00E4170E" w:rsidRPr="007D3F48" w:rsidRDefault="00E4170E" w:rsidP="00E4170E">
      <w:pPr>
        <w:pStyle w:val="Geenafstand"/>
        <w:numPr>
          <w:ilvl w:val="1"/>
          <w:numId w:val="1"/>
        </w:numPr>
        <w:ind w:left="1440"/>
        <w:rPr>
          <w:bCs/>
          <w:sz w:val="22"/>
          <w:szCs w:val="22"/>
        </w:rPr>
      </w:pPr>
      <w:r w:rsidRPr="007D3F48">
        <w:rPr>
          <w:bCs/>
          <w:sz w:val="22"/>
          <w:szCs w:val="22"/>
        </w:rPr>
        <w:t>Inrichting per percelen/percelen.</w:t>
      </w:r>
    </w:p>
    <w:p w14:paraId="73E4251D" w14:textId="77777777" w:rsidR="006266A7" w:rsidRPr="007D3F48" w:rsidRDefault="00E4170E" w:rsidP="006266A7">
      <w:pPr>
        <w:pStyle w:val="Geenafstand"/>
        <w:numPr>
          <w:ilvl w:val="1"/>
          <w:numId w:val="1"/>
        </w:numPr>
        <w:ind w:left="1440"/>
        <w:rPr>
          <w:bCs/>
          <w:sz w:val="22"/>
          <w:szCs w:val="22"/>
        </w:rPr>
      </w:pPr>
      <w:r w:rsidRPr="007D3F48">
        <w:rPr>
          <w:bCs/>
          <w:sz w:val="22"/>
          <w:szCs w:val="22"/>
        </w:rPr>
        <w:t xml:space="preserve">Beheer totaliseren voor alle percelen. </w:t>
      </w:r>
    </w:p>
    <w:p w14:paraId="6FDFBF61" w14:textId="3BD19F97" w:rsidR="00E4170E" w:rsidRPr="007D3F48" w:rsidRDefault="00E4170E" w:rsidP="006266A7">
      <w:pPr>
        <w:pStyle w:val="Geenafstand"/>
        <w:numPr>
          <w:ilvl w:val="1"/>
          <w:numId w:val="1"/>
        </w:numPr>
        <w:ind w:left="1440"/>
        <w:rPr>
          <w:bCs/>
          <w:sz w:val="22"/>
          <w:szCs w:val="22"/>
        </w:rPr>
      </w:pPr>
      <w:r w:rsidRPr="007D3F48">
        <w:rPr>
          <w:bCs/>
          <w:sz w:val="22"/>
          <w:szCs w:val="22"/>
        </w:rPr>
        <w:t xml:space="preserve">Beheer </w:t>
      </w:r>
      <w:r w:rsidRPr="007D3F48">
        <w:rPr>
          <w:bCs/>
          <w:i/>
          <w:iCs/>
          <w:strike/>
          <w:sz w:val="22"/>
          <w:szCs w:val="22"/>
          <w:u w:val="single"/>
        </w:rPr>
        <w:t>wordt</w:t>
      </w:r>
      <w:r w:rsidRPr="007D3F48">
        <w:rPr>
          <w:bCs/>
          <w:sz w:val="22"/>
          <w:szCs w:val="22"/>
        </w:rPr>
        <w:t xml:space="preserve"> gronden SGMA wordt uitgevoerd door leden NMVH. </w:t>
      </w:r>
      <w:r w:rsidR="00DB1DD4" w:rsidRPr="007D3F48">
        <w:rPr>
          <w:bCs/>
          <w:sz w:val="22"/>
          <w:szCs w:val="22"/>
        </w:rPr>
        <w:br/>
      </w:r>
      <w:r w:rsidR="00DB1DD4" w:rsidRPr="007D3F48">
        <w:rPr>
          <w:bCs/>
          <w:i/>
          <w:iCs/>
          <w:color w:val="0070C0"/>
          <w:sz w:val="22"/>
          <w:szCs w:val="22"/>
          <w:u w:val="single"/>
        </w:rPr>
        <w:t xml:space="preserve">Voor zover beheer van de </w:t>
      </w:r>
      <w:proofErr w:type="spellStart"/>
      <w:r w:rsidR="00DB1DD4" w:rsidRPr="007D3F48">
        <w:rPr>
          <w:bCs/>
          <w:i/>
          <w:iCs/>
          <w:color w:val="0070C0"/>
          <w:sz w:val="22"/>
          <w:szCs w:val="22"/>
          <w:u w:val="single"/>
        </w:rPr>
        <w:t>De</w:t>
      </w:r>
      <w:proofErr w:type="spellEnd"/>
      <w:r w:rsidR="00DB1DD4" w:rsidRPr="007D3F48">
        <w:rPr>
          <w:bCs/>
          <w:i/>
          <w:iCs/>
          <w:color w:val="0070C0"/>
          <w:sz w:val="22"/>
          <w:szCs w:val="22"/>
          <w:u w:val="single"/>
        </w:rPr>
        <w:t xml:space="preserve"> Zangert wordt uitgevoerd met </w:t>
      </w:r>
      <w:r w:rsidR="00336705" w:rsidRPr="007D3F48">
        <w:rPr>
          <w:bCs/>
          <w:i/>
          <w:iCs/>
          <w:color w:val="0070C0"/>
          <w:sz w:val="22"/>
          <w:szCs w:val="22"/>
          <w:u w:val="single"/>
        </w:rPr>
        <w:t>vrijwilligers en materieel van de Middel Akker, zullen eventuele kosten naar rato worden verdeeld over SGMA en NMVH.</w:t>
      </w:r>
    </w:p>
    <w:p w14:paraId="75BDEC36" w14:textId="7A1FB437" w:rsidR="00E4170E" w:rsidRPr="00BA13BD" w:rsidRDefault="00E4170E" w:rsidP="00E4170E">
      <w:pPr>
        <w:pStyle w:val="Geenafstand"/>
        <w:numPr>
          <w:ilvl w:val="1"/>
          <w:numId w:val="1"/>
        </w:numPr>
        <w:ind w:left="1440"/>
        <w:rPr>
          <w:bCs/>
          <w:sz w:val="22"/>
          <w:szCs w:val="22"/>
        </w:rPr>
      </w:pPr>
      <w:r w:rsidRPr="00BA13BD">
        <w:rPr>
          <w:bCs/>
          <w:sz w:val="22"/>
          <w:szCs w:val="22"/>
        </w:rPr>
        <w:t>Beheer-kosten van SGMA worden bekostigd vanuit de beheerinkomsten van SGMA.</w:t>
      </w:r>
    </w:p>
    <w:p w14:paraId="51FE6100" w14:textId="77777777" w:rsidR="00E4170E" w:rsidRPr="007D3F48" w:rsidRDefault="00E4170E" w:rsidP="00E4170E">
      <w:pPr>
        <w:pStyle w:val="Geenafstand"/>
        <w:numPr>
          <w:ilvl w:val="0"/>
          <w:numId w:val="1"/>
        </w:numPr>
        <w:ind w:left="720"/>
        <w:rPr>
          <w:bCs/>
          <w:sz w:val="22"/>
          <w:szCs w:val="22"/>
        </w:rPr>
      </w:pPr>
      <w:r w:rsidRPr="007D3F48">
        <w:rPr>
          <w:bCs/>
          <w:sz w:val="22"/>
          <w:szCs w:val="22"/>
        </w:rPr>
        <w:t xml:space="preserve">Op de balans van de NMVH staat aan liquide middelen minimaal </w:t>
      </w:r>
    </w:p>
    <w:p w14:paraId="26DC1112" w14:textId="77777777" w:rsidR="00E4170E" w:rsidRDefault="00E4170E" w:rsidP="00E4170E">
      <w:pPr>
        <w:pStyle w:val="Geenafstand"/>
        <w:numPr>
          <w:ilvl w:val="1"/>
          <w:numId w:val="1"/>
        </w:numPr>
        <w:ind w:left="1440"/>
        <w:rPr>
          <w:bCs/>
          <w:sz w:val="22"/>
          <w:szCs w:val="22"/>
        </w:rPr>
      </w:pPr>
      <w:r w:rsidRPr="007D3F48">
        <w:rPr>
          <w:bCs/>
          <w:sz w:val="22"/>
          <w:szCs w:val="22"/>
        </w:rPr>
        <w:t>Contributie-inkomsten van twee jaar</w:t>
      </w:r>
    </w:p>
    <w:p w14:paraId="33A69DDA" w14:textId="0B4552AF" w:rsidR="00214BB6" w:rsidRPr="004C0AC9" w:rsidRDefault="00E4170E" w:rsidP="004C0AC9">
      <w:pPr>
        <w:pStyle w:val="Geenafstand"/>
        <w:numPr>
          <w:ilvl w:val="1"/>
          <w:numId w:val="1"/>
        </w:numPr>
        <w:ind w:left="1440"/>
        <w:rPr>
          <w:bCs/>
          <w:sz w:val="22"/>
          <w:szCs w:val="22"/>
        </w:rPr>
      </w:pPr>
      <w:r w:rsidRPr="004C0AC9">
        <w:rPr>
          <w:bCs/>
          <w:strike/>
          <w:sz w:val="22"/>
          <w:szCs w:val="22"/>
        </w:rPr>
        <w:t>Gelabelde inkomsten</w:t>
      </w:r>
      <w:r w:rsidR="00A654DD" w:rsidRPr="004C0AC9">
        <w:rPr>
          <w:bCs/>
          <w:strike/>
          <w:sz w:val="22"/>
          <w:szCs w:val="22"/>
        </w:rPr>
        <w:t xml:space="preserve"> </w:t>
      </w:r>
      <w:r w:rsidR="00245894" w:rsidRPr="004C0AC9">
        <w:rPr>
          <w:i/>
          <w:iCs/>
          <w:color w:val="0070C0"/>
          <w:sz w:val="22"/>
          <w:szCs w:val="22"/>
          <w:u w:val="single"/>
        </w:rPr>
        <w:t>Overschotten van g</w:t>
      </w:r>
      <w:r w:rsidR="005D6071" w:rsidRPr="004C0AC9">
        <w:rPr>
          <w:i/>
          <w:iCs/>
          <w:color w:val="0070C0"/>
          <w:sz w:val="22"/>
          <w:szCs w:val="22"/>
          <w:u w:val="single"/>
        </w:rPr>
        <w:t>elden die o</w:t>
      </w:r>
      <w:r w:rsidR="00214BB6" w:rsidRPr="004C0AC9">
        <w:rPr>
          <w:i/>
          <w:iCs/>
          <w:color w:val="0070C0"/>
          <w:sz w:val="22"/>
          <w:szCs w:val="22"/>
          <w:u w:val="single"/>
        </w:rPr>
        <w:t xml:space="preserve">p basis van eisen </w:t>
      </w:r>
      <w:r w:rsidR="00DF4FB5" w:rsidRPr="004C0AC9">
        <w:rPr>
          <w:i/>
          <w:iCs/>
          <w:color w:val="0070C0"/>
          <w:sz w:val="22"/>
          <w:szCs w:val="22"/>
          <w:u w:val="single"/>
        </w:rPr>
        <w:t xml:space="preserve">van de verstrekker </w:t>
      </w:r>
      <w:r w:rsidR="005D6071" w:rsidRPr="004C0AC9">
        <w:rPr>
          <w:i/>
          <w:iCs/>
          <w:color w:val="0070C0"/>
          <w:sz w:val="22"/>
          <w:szCs w:val="22"/>
          <w:u w:val="single"/>
        </w:rPr>
        <w:t>zijn gelabeld</w:t>
      </w:r>
      <w:r w:rsidR="00214BB6" w:rsidRPr="004C0AC9">
        <w:rPr>
          <w:i/>
          <w:iCs/>
          <w:color w:val="0070C0"/>
          <w:sz w:val="22"/>
          <w:szCs w:val="22"/>
          <w:u w:val="single"/>
        </w:rPr>
        <w:t xml:space="preserve"> </w:t>
      </w:r>
      <w:r w:rsidR="00245894" w:rsidRPr="004C0AC9">
        <w:rPr>
          <w:i/>
          <w:iCs/>
          <w:color w:val="0070C0"/>
          <w:sz w:val="22"/>
          <w:szCs w:val="22"/>
          <w:u w:val="single"/>
        </w:rPr>
        <w:t xml:space="preserve">gaan als reservering </w:t>
      </w:r>
      <w:r w:rsidR="00F67B63" w:rsidRPr="004C0AC9">
        <w:rPr>
          <w:i/>
          <w:iCs/>
          <w:color w:val="0070C0"/>
          <w:sz w:val="22"/>
          <w:szCs w:val="22"/>
          <w:u w:val="single"/>
        </w:rPr>
        <w:t>door naar</w:t>
      </w:r>
      <w:r w:rsidR="00214BB6" w:rsidRPr="004C0AC9">
        <w:rPr>
          <w:i/>
          <w:iCs/>
          <w:color w:val="0070C0"/>
          <w:sz w:val="22"/>
          <w:szCs w:val="22"/>
          <w:u w:val="single"/>
        </w:rPr>
        <w:t xml:space="preserve"> </w:t>
      </w:r>
      <w:r w:rsidR="00A654DD" w:rsidRPr="004C0AC9">
        <w:rPr>
          <w:i/>
          <w:iCs/>
          <w:color w:val="0070C0"/>
          <w:sz w:val="22"/>
          <w:szCs w:val="22"/>
          <w:u w:val="single"/>
        </w:rPr>
        <w:t xml:space="preserve">het </w:t>
      </w:r>
      <w:r w:rsidR="00214BB6" w:rsidRPr="004C0AC9">
        <w:rPr>
          <w:i/>
          <w:iCs/>
          <w:color w:val="0070C0"/>
          <w:sz w:val="22"/>
          <w:szCs w:val="22"/>
          <w:u w:val="single"/>
        </w:rPr>
        <w:t>volgend</w:t>
      </w:r>
      <w:r w:rsidR="00A654DD" w:rsidRPr="004C0AC9">
        <w:rPr>
          <w:i/>
          <w:iCs/>
          <w:color w:val="0070C0"/>
          <w:sz w:val="22"/>
          <w:szCs w:val="22"/>
          <w:u w:val="single"/>
        </w:rPr>
        <w:t>e</w:t>
      </w:r>
      <w:r w:rsidR="00214BB6" w:rsidRPr="004C0AC9">
        <w:rPr>
          <w:i/>
          <w:iCs/>
          <w:color w:val="0070C0"/>
          <w:sz w:val="22"/>
          <w:szCs w:val="22"/>
          <w:u w:val="single"/>
        </w:rPr>
        <w:t xml:space="preserve"> jaar:</w:t>
      </w:r>
      <w:r w:rsidR="008A4AC9" w:rsidRPr="004C0AC9">
        <w:rPr>
          <w:i/>
          <w:iCs/>
          <w:color w:val="0070C0"/>
          <w:sz w:val="22"/>
          <w:szCs w:val="22"/>
          <w:u w:val="single"/>
        </w:rPr>
        <w:t>.</w:t>
      </w:r>
      <w:r w:rsidR="008A4AC9" w:rsidRPr="004C0AC9">
        <w:rPr>
          <w:i/>
          <w:iCs/>
          <w:color w:val="0070C0"/>
          <w:sz w:val="22"/>
          <w:szCs w:val="22"/>
          <w:u w:val="single"/>
        </w:rPr>
        <w:br/>
      </w:r>
      <w:r w:rsidR="00214BB6" w:rsidRPr="004C0AC9">
        <w:rPr>
          <w:i/>
          <w:iCs/>
          <w:color w:val="0070C0"/>
          <w:sz w:val="22"/>
          <w:szCs w:val="22"/>
          <w:u w:val="single"/>
        </w:rPr>
        <w:t xml:space="preserve">Overig saldo van inkomsten en uitgaven </w:t>
      </w:r>
      <w:r w:rsidR="008A4AC9" w:rsidRPr="004C0AC9">
        <w:rPr>
          <w:i/>
          <w:iCs/>
          <w:color w:val="0070C0"/>
          <w:sz w:val="22"/>
          <w:szCs w:val="22"/>
          <w:u w:val="single"/>
        </w:rPr>
        <w:t xml:space="preserve">gaan </w:t>
      </w:r>
      <w:r w:rsidR="00214BB6" w:rsidRPr="004C0AC9">
        <w:rPr>
          <w:i/>
          <w:iCs/>
          <w:color w:val="0070C0"/>
          <w:sz w:val="22"/>
          <w:szCs w:val="22"/>
          <w:u w:val="single"/>
        </w:rPr>
        <w:t xml:space="preserve">naar </w:t>
      </w:r>
      <w:r w:rsidR="008A4AC9" w:rsidRPr="004C0AC9">
        <w:rPr>
          <w:i/>
          <w:iCs/>
          <w:color w:val="0070C0"/>
          <w:sz w:val="22"/>
          <w:szCs w:val="22"/>
          <w:u w:val="single"/>
        </w:rPr>
        <w:t xml:space="preserve">de </w:t>
      </w:r>
      <w:r w:rsidR="00F67B63" w:rsidRPr="004C0AC9">
        <w:rPr>
          <w:i/>
          <w:iCs/>
          <w:color w:val="0070C0"/>
          <w:sz w:val="22"/>
          <w:szCs w:val="22"/>
          <w:u w:val="single"/>
        </w:rPr>
        <w:t>algemene</w:t>
      </w:r>
      <w:r w:rsidR="00214BB6" w:rsidRPr="004C0AC9">
        <w:rPr>
          <w:i/>
          <w:iCs/>
          <w:color w:val="0070C0"/>
          <w:sz w:val="22"/>
          <w:szCs w:val="22"/>
          <w:u w:val="single"/>
        </w:rPr>
        <w:t xml:space="preserve"> reserve</w:t>
      </w:r>
      <w:r w:rsidR="008A4AC9" w:rsidRPr="004C0AC9">
        <w:rPr>
          <w:i/>
          <w:iCs/>
          <w:color w:val="0070C0"/>
          <w:sz w:val="22"/>
          <w:szCs w:val="22"/>
          <w:u w:val="single"/>
        </w:rPr>
        <w:t>s.</w:t>
      </w:r>
    </w:p>
    <w:p w14:paraId="67BA5D19" w14:textId="4483EE2F" w:rsidR="00E4170E" w:rsidRPr="007D3F48" w:rsidRDefault="00E4170E" w:rsidP="00E4170E">
      <w:pPr>
        <w:pStyle w:val="Geenafstand"/>
        <w:numPr>
          <w:ilvl w:val="1"/>
          <w:numId w:val="1"/>
        </w:numPr>
        <w:ind w:left="1440"/>
        <w:rPr>
          <w:bCs/>
          <w:i/>
          <w:iCs/>
          <w:color w:val="0070C0"/>
          <w:sz w:val="22"/>
          <w:szCs w:val="22"/>
          <w:u w:val="single"/>
        </w:rPr>
      </w:pPr>
      <w:r w:rsidRPr="000438E0">
        <w:rPr>
          <w:bCs/>
          <w:color w:val="000000" w:themeColor="text1"/>
          <w:sz w:val="22"/>
          <w:szCs w:val="22"/>
        </w:rPr>
        <w:t>Reserveringen</w:t>
      </w:r>
      <w:r w:rsidR="00D54C87" w:rsidRPr="000438E0">
        <w:rPr>
          <w:bCs/>
          <w:color w:val="000000" w:themeColor="text1"/>
          <w:sz w:val="22"/>
          <w:szCs w:val="22"/>
        </w:rPr>
        <w:t xml:space="preserve"> </w:t>
      </w:r>
      <w:r w:rsidR="00802E09" w:rsidRPr="007D3F48">
        <w:rPr>
          <w:bCs/>
          <w:i/>
          <w:iCs/>
          <w:color w:val="0070C0"/>
          <w:sz w:val="22"/>
          <w:szCs w:val="22"/>
          <w:u w:val="single"/>
        </w:rPr>
        <w:t>(bv jubileum)</w:t>
      </w:r>
      <w:r w:rsidR="000438E0">
        <w:rPr>
          <w:bCs/>
          <w:i/>
          <w:iCs/>
          <w:color w:val="0070C0"/>
          <w:sz w:val="22"/>
          <w:szCs w:val="22"/>
          <w:u w:val="single"/>
        </w:rPr>
        <w:t>.</w:t>
      </w:r>
    </w:p>
    <w:p w14:paraId="7EC9376C" w14:textId="78B8B0AB" w:rsidR="00F418E4" w:rsidRDefault="00E4170E" w:rsidP="00F418E4">
      <w:pPr>
        <w:pStyle w:val="Geenafstand"/>
        <w:numPr>
          <w:ilvl w:val="0"/>
          <w:numId w:val="1"/>
        </w:numPr>
        <w:ind w:left="720"/>
        <w:rPr>
          <w:bCs/>
          <w:sz w:val="22"/>
          <w:szCs w:val="22"/>
        </w:rPr>
      </w:pPr>
      <w:r w:rsidRPr="007D3F48">
        <w:rPr>
          <w:bCs/>
          <w:sz w:val="22"/>
          <w:szCs w:val="22"/>
        </w:rPr>
        <w:t xml:space="preserve">In geval de </w:t>
      </w:r>
      <w:proofErr w:type="gramStart"/>
      <w:r w:rsidRPr="007D3F48">
        <w:rPr>
          <w:bCs/>
          <w:sz w:val="22"/>
          <w:szCs w:val="22"/>
        </w:rPr>
        <w:t>SGMA</w:t>
      </w:r>
      <w:r w:rsidR="00BA13BD">
        <w:rPr>
          <w:bCs/>
          <w:sz w:val="22"/>
          <w:szCs w:val="22"/>
        </w:rPr>
        <w:t xml:space="preserve"> </w:t>
      </w:r>
      <w:r w:rsidRPr="007D3F48">
        <w:rPr>
          <w:bCs/>
          <w:sz w:val="22"/>
          <w:szCs w:val="22"/>
        </w:rPr>
        <w:t>gronden</w:t>
      </w:r>
      <w:proofErr w:type="gramEnd"/>
      <w:r w:rsidRPr="007D3F48">
        <w:rPr>
          <w:bCs/>
          <w:sz w:val="22"/>
          <w:szCs w:val="22"/>
        </w:rPr>
        <w:t xml:space="preserve"> kan verwerven, </w:t>
      </w:r>
      <w:r w:rsidR="00934C4F" w:rsidRPr="007D3F48">
        <w:rPr>
          <w:i/>
          <w:iCs/>
          <w:color w:val="0070C0"/>
          <w:sz w:val="22"/>
          <w:szCs w:val="22"/>
          <w:u w:val="single"/>
        </w:rPr>
        <w:t xml:space="preserve">of andere bestedingen heeft die voldoen aan de doelen van de NMVH, </w:t>
      </w:r>
      <w:r w:rsidRPr="007D3F48">
        <w:rPr>
          <w:bCs/>
          <w:sz w:val="22"/>
          <w:szCs w:val="22"/>
        </w:rPr>
        <w:t xml:space="preserve">heeft het NMVH-bestuur mandaat om de gelden op de balans boven het ‘minimum’ over te maken naar SGMA voor deze </w:t>
      </w:r>
      <w:r w:rsidR="00D46D77" w:rsidRPr="007D3F48">
        <w:rPr>
          <w:i/>
          <w:iCs/>
          <w:color w:val="0070C0"/>
          <w:sz w:val="22"/>
          <w:szCs w:val="22"/>
          <w:u w:val="single"/>
        </w:rPr>
        <w:t xml:space="preserve">doelen </w:t>
      </w:r>
      <w:r w:rsidRPr="00D46D77">
        <w:rPr>
          <w:bCs/>
          <w:strike/>
          <w:sz w:val="22"/>
          <w:szCs w:val="22"/>
        </w:rPr>
        <w:t>aankopen</w:t>
      </w:r>
      <w:r w:rsidRPr="007D3F48">
        <w:rPr>
          <w:bCs/>
          <w:sz w:val="22"/>
          <w:szCs w:val="22"/>
        </w:rPr>
        <w:t>.</w:t>
      </w:r>
    </w:p>
    <w:p w14:paraId="187198DF" w14:textId="77777777" w:rsidR="00F418E4" w:rsidRDefault="00870A04" w:rsidP="00F418E4">
      <w:pPr>
        <w:pStyle w:val="Geenafstand"/>
        <w:numPr>
          <w:ilvl w:val="0"/>
          <w:numId w:val="1"/>
        </w:numPr>
        <w:ind w:left="720"/>
        <w:rPr>
          <w:bCs/>
          <w:sz w:val="22"/>
          <w:szCs w:val="22"/>
        </w:rPr>
      </w:pPr>
      <w:r w:rsidRPr="00F418E4">
        <w:rPr>
          <w:i/>
          <w:iCs/>
          <w:color w:val="0070C0"/>
          <w:sz w:val="22"/>
          <w:szCs w:val="22"/>
          <w:u w:val="single"/>
        </w:rPr>
        <w:t>De SGMA laat de financiële cijfers jaarlijks controleren door een accountant.</w:t>
      </w:r>
    </w:p>
    <w:p w14:paraId="275CE8E0" w14:textId="38AFA829" w:rsidR="00D54C87" w:rsidRPr="00F418E4" w:rsidRDefault="00870A04" w:rsidP="00F418E4">
      <w:pPr>
        <w:pStyle w:val="Geenafstand"/>
        <w:numPr>
          <w:ilvl w:val="0"/>
          <w:numId w:val="1"/>
        </w:numPr>
        <w:ind w:left="720"/>
        <w:rPr>
          <w:bCs/>
          <w:sz w:val="22"/>
          <w:szCs w:val="22"/>
        </w:rPr>
      </w:pPr>
      <w:r w:rsidRPr="00F418E4">
        <w:rPr>
          <w:i/>
          <w:iCs/>
          <w:color w:val="0070C0"/>
          <w:sz w:val="22"/>
          <w:szCs w:val="22"/>
          <w:u w:val="single"/>
        </w:rPr>
        <w:t xml:space="preserve">De NMVH streeft </w:t>
      </w:r>
      <w:r w:rsidR="00F67B63" w:rsidRPr="00F418E4">
        <w:rPr>
          <w:i/>
          <w:iCs/>
          <w:color w:val="0070C0"/>
          <w:sz w:val="22"/>
          <w:szCs w:val="22"/>
          <w:u w:val="single"/>
        </w:rPr>
        <w:t>ernaar</w:t>
      </w:r>
      <w:r w:rsidRPr="00F418E4">
        <w:rPr>
          <w:i/>
          <w:iCs/>
          <w:color w:val="0070C0"/>
          <w:sz w:val="22"/>
          <w:szCs w:val="22"/>
          <w:u w:val="single"/>
        </w:rPr>
        <w:t xml:space="preserve"> om de functies van voorzitter, secretaris en penningmeester van SGMA en NMVH door dezelfde personen te laten bezetten</w:t>
      </w:r>
      <w:r w:rsidR="00F67B63">
        <w:rPr>
          <w:i/>
          <w:iCs/>
          <w:color w:val="0070C0"/>
          <w:sz w:val="22"/>
          <w:szCs w:val="22"/>
          <w:u w:val="single"/>
        </w:rPr>
        <w:t>.</w:t>
      </w:r>
    </w:p>
    <w:sectPr w:rsidR="00D54C87" w:rsidRPr="00F418E4" w:rsidSect="002156B6">
      <w:footerReference w:type="even" r:id="rId7"/>
      <w:footerReference w:type="default" r:id="rId8"/>
      <w:pgSz w:w="11906" w:h="16838"/>
      <w:pgMar w:top="577" w:right="1133" w:bottom="622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39F6" w14:textId="77777777" w:rsidR="00131C97" w:rsidRDefault="00131C97" w:rsidP="00932B44">
      <w:pPr>
        <w:spacing w:after="0" w:line="240" w:lineRule="auto"/>
      </w:pPr>
      <w:r>
        <w:separator/>
      </w:r>
    </w:p>
  </w:endnote>
  <w:endnote w:type="continuationSeparator" w:id="0">
    <w:p w14:paraId="0E460553" w14:textId="77777777" w:rsidR="00131C97" w:rsidRDefault="00131C97" w:rsidP="0093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534490674"/>
      <w:docPartObj>
        <w:docPartGallery w:val="Page Numbers (Bottom of Page)"/>
        <w:docPartUnique/>
      </w:docPartObj>
    </w:sdtPr>
    <w:sdtContent>
      <w:p w14:paraId="12D4F843" w14:textId="5F837C52" w:rsidR="00932B44" w:rsidRDefault="00932B44" w:rsidP="008F020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2005BF7" w14:textId="77777777" w:rsidR="00932B44" w:rsidRDefault="00932B44" w:rsidP="00932B4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481901962"/>
      <w:docPartObj>
        <w:docPartGallery w:val="Page Numbers (Bottom of Page)"/>
        <w:docPartUnique/>
      </w:docPartObj>
    </w:sdtPr>
    <w:sdtContent>
      <w:p w14:paraId="7E0AC38A" w14:textId="0AC0216F" w:rsidR="00932B44" w:rsidRDefault="00932B44" w:rsidP="008F020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BBA1D82" w14:textId="77777777" w:rsidR="00932B44" w:rsidRDefault="00932B44" w:rsidP="00932B4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2C99" w14:textId="77777777" w:rsidR="00131C97" w:rsidRDefault="00131C97" w:rsidP="00932B44">
      <w:pPr>
        <w:spacing w:after="0" w:line="240" w:lineRule="auto"/>
      </w:pPr>
      <w:r>
        <w:separator/>
      </w:r>
    </w:p>
  </w:footnote>
  <w:footnote w:type="continuationSeparator" w:id="0">
    <w:p w14:paraId="129C31FB" w14:textId="77777777" w:rsidR="00131C97" w:rsidRDefault="00131C97" w:rsidP="0093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81BE6"/>
    <w:multiLevelType w:val="hybridMultilevel"/>
    <w:tmpl w:val="EE5CC6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553C3"/>
    <w:multiLevelType w:val="hybridMultilevel"/>
    <w:tmpl w:val="632042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3141"/>
    <w:multiLevelType w:val="hybridMultilevel"/>
    <w:tmpl w:val="85966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16140"/>
    <w:multiLevelType w:val="hybridMultilevel"/>
    <w:tmpl w:val="5A583C34"/>
    <w:lvl w:ilvl="0" w:tplc="746EFA42">
      <w:start w:val="1"/>
      <w:numFmt w:val="bullet"/>
      <w:lvlText w:val="-"/>
      <w:lvlJc w:val="left"/>
      <w:pPr>
        <w:ind w:left="-28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-21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-1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</w:abstractNum>
  <w:num w:numId="1" w16cid:durableId="1959067657">
    <w:abstractNumId w:val="0"/>
  </w:num>
  <w:num w:numId="2" w16cid:durableId="2008165193">
    <w:abstractNumId w:val="3"/>
  </w:num>
  <w:num w:numId="3" w16cid:durableId="1889803984">
    <w:abstractNumId w:val="2"/>
  </w:num>
  <w:num w:numId="4" w16cid:durableId="99301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0E"/>
    <w:rsid w:val="000438E0"/>
    <w:rsid w:val="000467D8"/>
    <w:rsid w:val="00131C97"/>
    <w:rsid w:val="0016374F"/>
    <w:rsid w:val="001C182E"/>
    <w:rsid w:val="001E610D"/>
    <w:rsid w:val="00214BB6"/>
    <w:rsid w:val="002156B6"/>
    <w:rsid w:val="00245894"/>
    <w:rsid w:val="00336705"/>
    <w:rsid w:val="004C0AC9"/>
    <w:rsid w:val="00503011"/>
    <w:rsid w:val="005D6071"/>
    <w:rsid w:val="006266A7"/>
    <w:rsid w:val="007D3F48"/>
    <w:rsid w:val="00802E09"/>
    <w:rsid w:val="00813FE5"/>
    <w:rsid w:val="0082488F"/>
    <w:rsid w:val="008328AC"/>
    <w:rsid w:val="00870A04"/>
    <w:rsid w:val="008A4AC9"/>
    <w:rsid w:val="00932B44"/>
    <w:rsid w:val="00934C4F"/>
    <w:rsid w:val="00A654DD"/>
    <w:rsid w:val="00A7393C"/>
    <w:rsid w:val="00AC786A"/>
    <w:rsid w:val="00B74F1C"/>
    <w:rsid w:val="00BA13BD"/>
    <w:rsid w:val="00C76C26"/>
    <w:rsid w:val="00CA300D"/>
    <w:rsid w:val="00D46D77"/>
    <w:rsid w:val="00D54C87"/>
    <w:rsid w:val="00DB1DD4"/>
    <w:rsid w:val="00DD447F"/>
    <w:rsid w:val="00DF4FB5"/>
    <w:rsid w:val="00E4170E"/>
    <w:rsid w:val="00E8570A"/>
    <w:rsid w:val="00F201D6"/>
    <w:rsid w:val="00F418E4"/>
    <w:rsid w:val="00F67B63"/>
    <w:rsid w:val="00FB3EA8"/>
    <w:rsid w:val="00F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C0391"/>
  <w15:chartTrackingRefBased/>
  <w15:docId w15:val="{A6DC1309-8D82-5D43-806E-FA08173F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1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1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1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1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1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1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1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1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1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1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1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1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17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17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17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17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17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17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1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1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1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1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17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17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17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1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17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170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E4170E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93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2B44"/>
  </w:style>
  <w:style w:type="character" w:styleId="Paginanummer">
    <w:name w:val="page number"/>
    <w:basedOn w:val="Standaardalinea-lettertype"/>
    <w:uiPriority w:val="99"/>
    <w:semiHidden/>
    <w:unhideWhenUsed/>
    <w:rsid w:val="00932B44"/>
  </w:style>
  <w:style w:type="paragraph" w:styleId="Koptekst">
    <w:name w:val="header"/>
    <w:basedOn w:val="Standaard"/>
    <w:link w:val="KoptekstChar"/>
    <w:uiPriority w:val="99"/>
    <w:unhideWhenUsed/>
    <w:rsid w:val="0093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nijenstein</dc:creator>
  <cp:keywords/>
  <dc:description/>
  <cp:lastModifiedBy>harry nijenstein</cp:lastModifiedBy>
  <cp:revision>30</cp:revision>
  <cp:lastPrinted>2025-03-18T19:57:00Z</cp:lastPrinted>
  <dcterms:created xsi:type="dcterms:W3CDTF">2024-10-07T13:14:00Z</dcterms:created>
  <dcterms:modified xsi:type="dcterms:W3CDTF">2025-03-18T19:57:00Z</dcterms:modified>
</cp:coreProperties>
</file>